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5E" w:rsidRDefault="0092195E" w:rsidP="0092195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1066800" cy="93003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07" cy="98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5E" w:rsidRPr="0092195E" w:rsidRDefault="0092195E" w:rsidP="0092195E">
      <w:pPr>
        <w:rPr>
          <w:rFonts w:ascii="Times New Roman" w:hAnsi="Times New Roman" w:cs="Times New Roman"/>
          <w:b/>
          <w:sz w:val="40"/>
          <w:szCs w:val="44"/>
        </w:rPr>
      </w:pPr>
      <w:r w:rsidRPr="0092195E">
        <w:rPr>
          <w:rFonts w:ascii="Times New Roman" w:hAnsi="Times New Roman" w:cs="Times New Roman"/>
          <w:b/>
          <w:sz w:val="18"/>
          <w:szCs w:val="20"/>
        </w:rPr>
        <w:t>HEALTH SERVICES</w:t>
      </w:r>
    </w:p>
    <w:p w:rsidR="0092195E" w:rsidRDefault="0092195E" w:rsidP="0092195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BDA" w:rsidRPr="0092195E" w:rsidRDefault="0086421B" w:rsidP="0092195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95E">
        <w:rPr>
          <w:rFonts w:ascii="Times New Roman" w:hAnsi="Times New Roman" w:cs="Times New Roman"/>
          <w:b/>
          <w:sz w:val="36"/>
          <w:szCs w:val="36"/>
        </w:rPr>
        <w:t>NON-RESIDENT MEDICAL FACILITIES FEE</w:t>
      </w:r>
    </w:p>
    <w:p w:rsidR="0086421B" w:rsidRPr="0092195E" w:rsidRDefault="0086421B" w:rsidP="0092195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195E">
        <w:rPr>
          <w:rFonts w:ascii="Times New Roman" w:hAnsi="Times New Roman" w:cs="Times New Roman"/>
          <w:b/>
          <w:i/>
          <w:sz w:val="32"/>
          <w:szCs w:val="32"/>
        </w:rPr>
        <w:t>(OPTIONAL)</w:t>
      </w:r>
    </w:p>
    <w:p w:rsidR="0092195E" w:rsidRPr="0092195E" w:rsidRDefault="0092195E" w:rsidP="0092195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6421B" w:rsidRDefault="0086421B" w:rsidP="0086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The medical facilities of the C</w:t>
      </w:r>
      <w:r w:rsidR="00E7754E">
        <w:rPr>
          <w:rFonts w:ascii="Times New Roman" w:hAnsi="Times New Roman" w:cs="Times New Roman"/>
          <w:sz w:val="24"/>
          <w:szCs w:val="24"/>
        </w:rPr>
        <w:t>ollege</w:t>
      </w:r>
      <w:r>
        <w:rPr>
          <w:rFonts w:ascii="Times New Roman" w:hAnsi="Times New Roman" w:cs="Times New Roman"/>
          <w:sz w:val="24"/>
          <w:szCs w:val="24"/>
        </w:rPr>
        <w:t xml:space="preserve"> Health Services are available not only to resident students,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but also to those non-resident students who wish to take advantage of them for a fee of </w:t>
      </w:r>
      <w:r>
        <w:rPr>
          <w:rFonts w:ascii="Times New Roman" w:hAnsi="Times New Roman" w:cs="Times New Roman"/>
          <w:b/>
          <w:sz w:val="24"/>
          <w:szCs w:val="24"/>
        </w:rPr>
        <w:t>$100.00 per academic year or $50.00 per semester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21B" w:rsidRDefault="0086421B" w:rsidP="0086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21B" w:rsidRDefault="0086421B" w:rsidP="008642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Please note that this fee is not mandatory.</w:t>
      </w:r>
    </w:p>
    <w:p w:rsidR="0086421B" w:rsidRDefault="0086421B" w:rsidP="008642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421B" w:rsidRDefault="0086421B" w:rsidP="00E7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4E">
        <w:rPr>
          <w:rFonts w:ascii="Times New Roman" w:hAnsi="Times New Roman" w:cs="Times New Roman"/>
          <w:sz w:val="24"/>
          <w:szCs w:val="24"/>
        </w:rPr>
        <w:t xml:space="preserve">Commuter students will need to pay an off-campus fee in order to receive </w:t>
      </w:r>
      <w:r w:rsidRPr="00E7754E">
        <w:rPr>
          <w:rFonts w:ascii="Times New Roman" w:hAnsi="Times New Roman" w:cs="Times New Roman"/>
          <w:b/>
          <w:sz w:val="24"/>
          <w:szCs w:val="24"/>
        </w:rPr>
        <w:t>non-emergency</w:t>
      </w:r>
      <w:r w:rsidRPr="00E7754E">
        <w:rPr>
          <w:rFonts w:ascii="Times New Roman" w:hAnsi="Times New Roman" w:cs="Times New Roman"/>
          <w:sz w:val="24"/>
          <w:szCs w:val="24"/>
        </w:rPr>
        <w:t xml:space="preserve"> care at</w:t>
      </w:r>
      <w:r>
        <w:rPr>
          <w:rFonts w:ascii="Times New Roman" w:hAnsi="Times New Roman" w:cs="Times New Roman"/>
          <w:sz w:val="24"/>
          <w:szCs w:val="24"/>
        </w:rPr>
        <w:t xml:space="preserve"> Health Services (This fee is considered part of Room and Board for Students living on campus). This is a yearly fee and entitles the student to all t he services provided by Health Services, including weekly clinics staffed by a physician or nurse practitioner, or registered nurse evaluation and assessment.</w:t>
      </w:r>
    </w:p>
    <w:p w:rsidR="0086421B" w:rsidRDefault="0086421B" w:rsidP="00E7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21B" w:rsidRDefault="0086421B" w:rsidP="00E7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refer to Health Services web site for hour or operation.</w:t>
      </w:r>
    </w:p>
    <w:p w:rsidR="0086421B" w:rsidRPr="00E7754E" w:rsidRDefault="0086421B" w:rsidP="00E7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21B" w:rsidRDefault="0086421B" w:rsidP="00E7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4E">
        <w:rPr>
          <w:rFonts w:ascii="Times New Roman" w:hAnsi="Times New Roman" w:cs="Times New Roman"/>
          <w:sz w:val="24"/>
          <w:szCs w:val="24"/>
        </w:rPr>
        <w:t xml:space="preserve">If you choose to take this option, please complete the form below and return it to </w:t>
      </w:r>
      <w:r w:rsidR="00E7754E">
        <w:rPr>
          <w:rFonts w:ascii="Times New Roman" w:hAnsi="Times New Roman" w:cs="Times New Roman"/>
          <w:sz w:val="24"/>
          <w:szCs w:val="24"/>
        </w:rPr>
        <w:t xml:space="preserve">College Health Services with a check for $100.00 made payable to: </w:t>
      </w:r>
      <w:r w:rsidR="00E7754E">
        <w:rPr>
          <w:rFonts w:ascii="Times New Roman" w:hAnsi="Times New Roman" w:cs="Times New Roman"/>
          <w:b/>
          <w:sz w:val="24"/>
          <w:szCs w:val="24"/>
        </w:rPr>
        <w:t>Saint Anselm College</w:t>
      </w:r>
      <w:r w:rsidR="00E7754E">
        <w:rPr>
          <w:rFonts w:ascii="Times New Roman" w:hAnsi="Times New Roman" w:cs="Times New Roman"/>
          <w:sz w:val="24"/>
          <w:szCs w:val="24"/>
        </w:rPr>
        <w:t>.</w:t>
      </w:r>
    </w:p>
    <w:p w:rsidR="00E7754E" w:rsidRDefault="00E7754E" w:rsidP="00E7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4E" w:rsidRDefault="00E7754E" w:rsidP="00E7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4E">
        <w:rPr>
          <w:rFonts w:ascii="Times New Roman" w:hAnsi="Times New Roman" w:cs="Times New Roman"/>
          <w:b/>
          <w:sz w:val="24"/>
          <w:szCs w:val="24"/>
        </w:rPr>
        <w:t xml:space="preserve">- - - - - - - - - - - - - - - - - - - - - - - - - - - - - - - - - - - - - - - - - - - - - - - - - - - - - - - - - - - - - - - - - - - </w:t>
      </w:r>
    </w:p>
    <w:p w:rsidR="00E7754E" w:rsidRDefault="00E7754E" w:rsidP="00E7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4E" w:rsidRDefault="00E7754E" w:rsidP="00E7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NON-RESIDENT MEDICAL FACILITIES REGISTRATION</w:t>
      </w:r>
    </w:p>
    <w:p w:rsidR="00E7754E" w:rsidRDefault="00E7754E" w:rsidP="00E7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4E" w:rsidRDefault="00E7754E" w:rsidP="00E7754E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7754E" w:rsidRDefault="00E7754E" w:rsidP="00E7754E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754E" w:rsidRDefault="00E7754E" w:rsidP="00E7754E">
      <w:pPr>
        <w:tabs>
          <w:tab w:val="right" w:pos="432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ID NUMBER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7754E" w:rsidRDefault="00E7754E" w:rsidP="00E7754E">
      <w:pPr>
        <w:tabs>
          <w:tab w:val="right" w:pos="432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4E" w:rsidRDefault="00E7754E" w:rsidP="00E7754E">
      <w:pPr>
        <w:tabs>
          <w:tab w:val="right" w:pos="4320"/>
          <w:tab w:val="right" w:pos="64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take advantage of the medical facilities of the Saint Anselm College Health Services as a non-resident student and II enclose the fee of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754E" w:rsidRDefault="00E7754E" w:rsidP="00E7754E">
      <w:pPr>
        <w:tabs>
          <w:tab w:val="right" w:pos="4320"/>
          <w:tab w:val="right" w:pos="64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4E" w:rsidRDefault="00E7754E" w:rsidP="00E7754E">
      <w:pPr>
        <w:tabs>
          <w:tab w:val="right" w:pos="4320"/>
          <w:tab w:val="right" w:pos="64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7754E" w:rsidRDefault="00E7754E" w:rsidP="00E7754E">
      <w:pPr>
        <w:tabs>
          <w:tab w:val="right" w:pos="4320"/>
          <w:tab w:val="right" w:pos="64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4E" w:rsidRDefault="00E7754E" w:rsidP="00E7754E">
      <w:pPr>
        <w:tabs>
          <w:tab w:val="right" w:pos="4320"/>
          <w:tab w:val="right" w:pos="64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7754E" w:rsidRDefault="00E7754E" w:rsidP="00E7754E">
      <w:pPr>
        <w:tabs>
          <w:tab w:val="right" w:pos="4320"/>
          <w:tab w:val="right" w:pos="64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754E" w:rsidTr="0092195E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E7754E" w:rsidRDefault="0092195E" w:rsidP="00E7754E">
            <w:pPr>
              <w:tabs>
                <w:tab w:val="right" w:pos="4320"/>
                <w:tab w:val="right" w:pos="64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make check payable to:</w:t>
            </w:r>
          </w:p>
          <w:p w:rsidR="0092195E" w:rsidRPr="0092195E" w:rsidRDefault="0092195E" w:rsidP="00E7754E">
            <w:pPr>
              <w:tabs>
                <w:tab w:val="right" w:pos="4320"/>
                <w:tab w:val="right" w:pos="64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SAINT ANSELM COLLEGE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E7754E" w:rsidRDefault="0092195E" w:rsidP="0092195E">
            <w:pPr>
              <w:tabs>
                <w:tab w:val="right" w:pos="4320"/>
                <w:tab w:val="right" w:pos="6480"/>
                <w:tab w:val="right" w:pos="93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E">
              <w:rPr>
                <w:rFonts w:ascii="Times New Roman" w:hAnsi="Times New Roman" w:cs="Times New Roman"/>
                <w:sz w:val="24"/>
                <w:szCs w:val="24"/>
              </w:rPr>
              <w:t>Please return this form and check to:</w:t>
            </w:r>
          </w:p>
          <w:p w:rsidR="0092195E" w:rsidRDefault="0092195E" w:rsidP="0092195E">
            <w:pPr>
              <w:tabs>
                <w:tab w:val="right" w:pos="4320"/>
                <w:tab w:val="right" w:pos="6480"/>
                <w:tab w:val="right" w:pos="936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HEALTH SERVICES</w:t>
            </w:r>
          </w:p>
          <w:p w:rsidR="0092195E" w:rsidRDefault="0092195E" w:rsidP="0092195E">
            <w:pPr>
              <w:tabs>
                <w:tab w:val="right" w:pos="4320"/>
                <w:tab w:val="right" w:pos="6480"/>
                <w:tab w:val="right" w:pos="936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SAINT ANSELM COLLEGE - #1722</w:t>
            </w:r>
          </w:p>
          <w:p w:rsidR="0092195E" w:rsidRPr="0092195E" w:rsidRDefault="0092195E" w:rsidP="0092195E">
            <w:pPr>
              <w:tabs>
                <w:tab w:val="right" w:pos="4320"/>
                <w:tab w:val="right" w:pos="6480"/>
                <w:tab w:val="right" w:pos="936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MANCHESTER, NH 03102-1310</w:t>
            </w:r>
          </w:p>
        </w:tc>
      </w:tr>
    </w:tbl>
    <w:p w:rsidR="00E7754E" w:rsidRDefault="00E7754E" w:rsidP="00E7754E">
      <w:pPr>
        <w:tabs>
          <w:tab w:val="right" w:pos="4320"/>
          <w:tab w:val="right" w:pos="64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5E" w:rsidRPr="00E7754E" w:rsidRDefault="0092195E" w:rsidP="00E7754E">
      <w:pPr>
        <w:tabs>
          <w:tab w:val="right" w:pos="4320"/>
          <w:tab w:val="right" w:pos="64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195E" w:rsidRPr="00E7754E" w:rsidSect="009219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AB7"/>
    <w:multiLevelType w:val="hybridMultilevel"/>
    <w:tmpl w:val="13F87D3C"/>
    <w:lvl w:ilvl="0" w:tplc="A7587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1B"/>
    <w:rsid w:val="004B3BDA"/>
    <w:rsid w:val="0086421B"/>
    <w:rsid w:val="0092195E"/>
    <w:rsid w:val="00E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1698"/>
  <w15:chartTrackingRefBased/>
  <w15:docId w15:val="{B476CEF4-5C52-4684-8108-A7F8F5F3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4E"/>
    <w:pPr>
      <w:ind w:left="720"/>
      <w:contextualSpacing/>
    </w:pPr>
  </w:style>
  <w:style w:type="table" w:styleId="TableGrid">
    <w:name w:val="Table Grid"/>
    <w:basedOn w:val="TableNormal"/>
    <w:uiPriority w:val="39"/>
    <w:rsid w:val="00E7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Perreault</dc:creator>
  <cp:keywords/>
  <dc:description/>
  <cp:lastModifiedBy>Claudette Perreault</cp:lastModifiedBy>
  <cp:revision>1</cp:revision>
  <cp:lastPrinted>2024-05-21T12:46:00Z</cp:lastPrinted>
  <dcterms:created xsi:type="dcterms:W3CDTF">2024-05-21T12:18:00Z</dcterms:created>
  <dcterms:modified xsi:type="dcterms:W3CDTF">2024-05-21T12:48:00Z</dcterms:modified>
</cp:coreProperties>
</file>