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2A6" w14:textId="77777777" w:rsidR="00B247CF" w:rsidRPr="003744E0" w:rsidRDefault="00B247CF" w:rsidP="00CF2D8D">
      <w:pPr>
        <w:rPr>
          <w:rFonts w:ascii="Times New Roman" w:hAnsi="Times New Roman" w:cs="Times New Roman"/>
          <w:b/>
          <w:sz w:val="28"/>
          <w:szCs w:val="28"/>
        </w:rPr>
      </w:pPr>
    </w:p>
    <w:p w14:paraId="6D14089C" w14:textId="3C2C0ADC" w:rsidR="00DE6387" w:rsidRPr="003744E0" w:rsidRDefault="00DE349D" w:rsidP="00B24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E0">
        <w:rPr>
          <w:rFonts w:ascii="Times New Roman" w:hAnsi="Times New Roman" w:cs="Times New Roman"/>
          <w:b/>
          <w:sz w:val="28"/>
          <w:szCs w:val="28"/>
        </w:rPr>
        <w:t xml:space="preserve">Diversity </w:t>
      </w:r>
      <w:r w:rsidR="00B5367B" w:rsidRPr="003744E0">
        <w:rPr>
          <w:rFonts w:ascii="Times New Roman" w:hAnsi="Times New Roman" w:cs="Times New Roman"/>
          <w:b/>
          <w:sz w:val="28"/>
          <w:szCs w:val="28"/>
        </w:rPr>
        <w:t xml:space="preserve">&amp; Inclusion Innovation Fund - </w:t>
      </w:r>
      <w:r w:rsidR="00DE6387" w:rsidRPr="003744E0">
        <w:rPr>
          <w:rFonts w:ascii="Times New Roman" w:hAnsi="Times New Roman" w:cs="Times New Roman"/>
          <w:b/>
          <w:sz w:val="28"/>
          <w:szCs w:val="28"/>
        </w:rPr>
        <w:t>Request for Proposals (RFP)</w:t>
      </w:r>
    </w:p>
    <w:p w14:paraId="50B27F92" w14:textId="77777777" w:rsidR="00B247CF" w:rsidRPr="003744E0" w:rsidRDefault="00B247CF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3F84C1F5" w14:textId="77777777" w:rsidR="00DE6387" w:rsidRPr="003744E0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About</w:t>
      </w:r>
    </w:p>
    <w:p w14:paraId="6311A2FA" w14:textId="6013ADA2" w:rsidR="00DE6387" w:rsidRDefault="00DE6387" w:rsidP="00903B7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Diversity and Inclu</w:t>
      </w:r>
      <w:r w:rsidR="00903B7D">
        <w:rPr>
          <w:rFonts w:ascii="Times New Roman" w:hAnsi="Times New Roman" w:cs="Times New Roman"/>
          <w:sz w:val="20"/>
          <w:szCs w:val="20"/>
        </w:rPr>
        <w:t xml:space="preserve">sion Innovation Fund is a </w:t>
      </w:r>
      <w:r w:rsidRPr="003744E0">
        <w:rPr>
          <w:rFonts w:ascii="Times New Roman" w:hAnsi="Times New Roman" w:cs="Times New Roman"/>
          <w:sz w:val="20"/>
          <w:szCs w:val="20"/>
        </w:rPr>
        <w:t>program that supports faculty, staff,</w:t>
      </w:r>
      <w:r w:rsidR="00730207">
        <w:rPr>
          <w:rFonts w:ascii="Times New Roman" w:hAnsi="Times New Roman" w:cs="Times New Roman"/>
          <w:sz w:val="20"/>
          <w:szCs w:val="20"/>
        </w:rPr>
        <w:t xml:space="preserve"> monastic</w:t>
      </w:r>
      <w:r w:rsidRPr="003744E0">
        <w:rPr>
          <w:rFonts w:ascii="Times New Roman" w:hAnsi="Times New Roman" w:cs="Times New Roman"/>
          <w:sz w:val="20"/>
          <w:szCs w:val="20"/>
        </w:rPr>
        <w:t xml:space="preserve"> and student</w:t>
      </w:r>
      <w:r w:rsidR="00730207">
        <w:rPr>
          <w:rFonts w:ascii="Times New Roman" w:hAnsi="Times New Roman" w:cs="Times New Roman"/>
          <w:sz w:val="20"/>
          <w:szCs w:val="20"/>
        </w:rPr>
        <w:t xml:space="preserve"> community menbers</w:t>
      </w:r>
      <w:r w:rsidRPr="003744E0">
        <w:rPr>
          <w:rFonts w:ascii="Times New Roman" w:hAnsi="Times New Roman" w:cs="Times New Roman"/>
          <w:sz w:val="20"/>
          <w:szCs w:val="20"/>
        </w:rPr>
        <w:t xml:space="preserve"> in the development of a project that will advance diversity and inclusion (see definitions below).</w:t>
      </w:r>
    </w:p>
    <w:p w14:paraId="16D4FC35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36A63BE5" w14:textId="77777777" w:rsidR="00DE6387" w:rsidRPr="00F83628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F83628">
        <w:rPr>
          <w:rFonts w:ascii="Times New Roman" w:hAnsi="Times New Roman" w:cs="Times New Roman"/>
          <w:b/>
          <w:sz w:val="22"/>
          <w:szCs w:val="22"/>
        </w:rPr>
        <w:t>Purpose</w:t>
      </w:r>
    </w:p>
    <w:p w14:paraId="2024F36C" w14:textId="77777777" w:rsidR="00DE6387" w:rsidRPr="003744E0" w:rsidRDefault="00DE6387" w:rsidP="00903B7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To incentivize Saint Anselm College community-based initiatives that will speed campus improvement in the area of diversity and inclusion. Funds indicate a targeted, institutional investment designed to encourage cross-campus collaborations to improve diversity and inclusion for long-term community growth. Such investment and collaboration flow from our Catholic and Benedictine values.</w:t>
      </w:r>
    </w:p>
    <w:p w14:paraId="657D6693" w14:textId="77777777" w:rsidR="00DC6A7A" w:rsidRDefault="00DC6A7A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0F48A08B" w14:textId="77777777" w:rsidR="00DE6387" w:rsidRPr="003744E0" w:rsidRDefault="00DE6387" w:rsidP="00DE6387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At A Glance</w:t>
      </w:r>
    </w:p>
    <w:p w14:paraId="7043ABF1" w14:textId="40CC5B75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•    Eligibility: all faculty, staff</w:t>
      </w:r>
      <w:r w:rsidRPr="00906796">
        <w:rPr>
          <w:rFonts w:ascii="Times New Roman" w:hAnsi="Times New Roman" w:cs="Times New Roman"/>
          <w:sz w:val="20"/>
          <w:szCs w:val="20"/>
        </w:rPr>
        <w:t xml:space="preserve">, </w:t>
      </w:r>
      <w:r w:rsidR="00E257B7" w:rsidRPr="00906796">
        <w:rPr>
          <w:rFonts w:ascii="Times New Roman" w:hAnsi="Times New Roman" w:cs="Times New Roman"/>
          <w:sz w:val="20"/>
          <w:szCs w:val="20"/>
        </w:rPr>
        <w:t xml:space="preserve">monastic, </w:t>
      </w:r>
      <w:r w:rsidR="00906796" w:rsidRPr="00906796">
        <w:rPr>
          <w:rFonts w:ascii="Times New Roman" w:hAnsi="Times New Roman" w:cs="Times New Roman"/>
          <w:sz w:val="20"/>
          <w:szCs w:val="20"/>
        </w:rPr>
        <w:t>and</w:t>
      </w:r>
      <w:r w:rsidR="00906796">
        <w:rPr>
          <w:rFonts w:ascii="Times New Roman" w:hAnsi="Times New Roman" w:cs="Times New Roman"/>
          <w:sz w:val="20"/>
          <w:szCs w:val="20"/>
        </w:rPr>
        <w:t xml:space="preserve"> student community members</w:t>
      </w:r>
      <w:r w:rsidRPr="003744E0">
        <w:rPr>
          <w:rFonts w:ascii="Times New Roman" w:hAnsi="Times New Roman" w:cs="Times New Roman"/>
          <w:sz w:val="20"/>
          <w:szCs w:val="20"/>
        </w:rPr>
        <w:t>.</w:t>
      </w:r>
    </w:p>
    <w:p w14:paraId="6F282646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•    Application deadlines: once per fall and spring semester.</w:t>
      </w:r>
    </w:p>
    <w:p w14:paraId="448AC6DD" w14:textId="562CB2D6" w:rsidR="003F7C6D" w:rsidRPr="00DC6A7A" w:rsidRDefault="00DE6387" w:rsidP="003F7C6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</w:t>
      </w:r>
      <w:r w:rsidRPr="00DC6A7A">
        <w:rPr>
          <w:rFonts w:ascii="Times New Roman" w:hAnsi="Times New Roman" w:cs="Times New Roman"/>
          <w:sz w:val="20"/>
          <w:szCs w:val="20"/>
        </w:rPr>
        <w:t>•    Duration: one semester</w:t>
      </w:r>
      <w:r w:rsidR="003F7C6D" w:rsidRPr="00DC6A7A">
        <w:rPr>
          <w:rFonts w:ascii="Times New Roman" w:hAnsi="Times New Roman" w:cs="Times New Roman"/>
          <w:sz w:val="20"/>
          <w:szCs w:val="20"/>
        </w:rPr>
        <w:t xml:space="preserve"> </w:t>
      </w:r>
      <w:r w:rsidR="00380D8E" w:rsidRPr="00DC6A7A">
        <w:rPr>
          <w:rFonts w:ascii="Times New Roman" w:hAnsi="Times New Roman" w:cs="Times New Roman"/>
          <w:sz w:val="20"/>
          <w:szCs w:val="20"/>
        </w:rPr>
        <w:t>or one academic year</w:t>
      </w:r>
    </w:p>
    <w:p w14:paraId="52348EA4" w14:textId="77777777" w:rsidR="00DC6A7A" w:rsidRPr="003744E0" w:rsidRDefault="00DE6387" w:rsidP="00DC6A7A">
      <w:pPr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 xml:space="preserve">    •    </w:t>
      </w:r>
      <w:r w:rsidR="00DC6A7A" w:rsidRPr="00DC6A7A">
        <w:rPr>
          <w:rFonts w:ascii="Times New Roman" w:hAnsi="Times New Roman" w:cs="Times New Roman"/>
          <w:sz w:val="20"/>
          <w:szCs w:val="20"/>
        </w:rPr>
        <w:t>Typical grants will range from $500 to $2,500.</w:t>
      </w:r>
    </w:p>
    <w:p w14:paraId="48A4632C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4E58C687" w14:textId="77777777" w:rsidR="00DE6387" w:rsidRPr="003744E0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Administration and Selection</w:t>
      </w:r>
    </w:p>
    <w:p w14:paraId="3EC51936" w14:textId="4B6BD120" w:rsidR="00DE6387" w:rsidRPr="008E7703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The funds are administered through the Chief Diversity Officer (CDO), 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Dr. </w:t>
      </w:r>
      <w:r w:rsidRPr="008E7703">
        <w:rPr>
          <w:rFonts w:ascii="Times New Roman" w:hAnsi="Times New Roman" w:cs="Times New Roman"/>
          <w:sz w:val="20"/>
          <w:szCs w:val="20"/>
        </w:rPr>
        <w:t xml:space="preserve">Ande Diaz. The review committee </w:t>
      </w:r>
      <w:r w:rsidR="00903B7D" w:rsidRPr="008E7703">
        <w:rPr>
          <w:rFonts w:ascii="Times New Roman" w:hAnsi="Times New Roman" w:cs="Times New Roman"/>
          <w:sz w:val="20"/>
          <w:szCs w:val="20"/>
        </w:rPr>
        <w:t>is</w:t>
      </w:r>
      <w:r w:rsidRPr="008E7703">
        <w:rPr>
          <w:rFonts w:ascii="Times New Roman" w:hAnsi="Times New Roman" w:cs="Times New Roman"/>
          <w:sz w:val="20"/>
          <w:szCs w:val="20"/>
        </w:rPr>
        <w:t xml:space="preserve"> appointed by the CDO and chaired by a member of the President’s Committee on Diversity 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and Inclusivity (PCDI) and </w:t>
      </w:r>
      <w:r w:rsidRPr="008E7703">
        <w:rPr>
          <w:rFonts w:ascii="Times New Roman" w:hAnsi="Times New Roman" w:cs="Times New Roman"/>
          <w:sz w:val="20"/>
          <w:szCs w:val="20"/>
        </w:rPr>
        <w:t>include</w:t>
      </w:r>
      <w:r w:rsidR="00903B7D" w:rsidRPr="008E7703">
        <w:rPr>
          <w:rFonts w:ascii="Times New Roman" w:hAnsi="Times New Roman" w:cs="Times New Roman"/>
          <w:sz w:val="20"/>
          <w:szCs w:val="20"/>
        </w:rPr>
        <w:t>s</w:t>
      </w:r>
      <w:r w:rsidRPr="008E7703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 xml:space="preserve">faculty, </w:t>
      </w:r>
      <w:r w:rsidRPr="008E7703">
        <w:rPr>
          <w:rFonts w:ascii="Times New Roman" w:hAnsi="Times New Roman" w:cs="Times New Roman"/>
          <w:sz w:val="20"/>
          <w:szCs w:val="20"/>
        </w:rPr>
        <w:t>staff</w:t>
      </w:r>
      <w:r w:rsidRPr="00906796">
        <w:rPr>
          <w:rFonts w:ascii="Times New Roman" w:hAnsi="Times New Roman" w:cs="Times New Roman"/>
          <w:sz w:val="20"/>
          <w:szCs w:val="20"/>
        </w:rPr>
        <w:t xml:space="preserve">, </w:t>
      </w:r>
      <w:r w:rsidR="00E84E1B" w:rsidRPr="00906796">
        <w:rPr>
          <w:rFonts w:ascii="Times New Roman" w:hAnsi="Times New Roman" w:cs="Times New Roman"/>
          <w:sz w:val="20"/>
          <w:szCs w:val="20"/>
        </w:rPr>
        <w:t>monastic</w:t>
      </w:r>
      <w:r w:rsidR="007E54FC" w:rsidRPr="00906796">
        <w:rPr>
          <w:rFonts w:ascii="Times New Roman" w:hAnsi="Times New Roman" w:cs="Times New Roman"/>
          <w:sz w:val="20"/>
          <w:szCs w:val="20"/>
        </w:rPr>
        <w:t>,</w:t>
      </w:r>
      <w:r w:rsidR="007E54FC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>and student community members</w:t>
      </w:r>
      <w:r w:rsidRPr="008E7703">
        <w:rPr>
          <w:rFonts w:ascii="Times New Roman" w:hAnsi="Times New Roman" w:cs="Times New Roman"/>
          <w:sz w:val="20"/>
          <w:szCs w:val="20"/>
        </w:rPr>
        <w:t>.</w:t>
      </w:r>
    </w:p>
    <w:p w14:paraId="6D113829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2A65033C" w14:textId="77777777" w:rsidR="00DE6387" w:rsidRPr="00F83628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F83628">
        <w:rPr>
          <w:rFonts w:ascii="Times New Roman" w:hAnsi="Times New Roman" w:cs="Times New Roman"/>
          <w:b/>
          <w:sz w:val="22"/>
          <w:szCs w:val="22"/>
        </w:rPr>
        <w:t>Selection Criteria</w:t>
      </w:r>
    </w:p>
    <w:p w14:paraId="49623670" w14:textId="5B50370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The Diversity Innovation Fund is awarded through a competitive grant application process. Not all projects will be funded. PCDI places a high priority on projects and initiatives designed to assist the college realize its mission as a Catholic, Benedictine, liberal arts institution with projects that work toward sustaining an intentionally inclusive environment. In addition, successful proposals will involve collaboration between or among groups within the campus community. Faculty, staff, </w:t>
      </w:r>
      <w:r w:rsidR="00E84E1B" w:rsidRPr="00906796">
        <w:rPr>
          <w:rFonts w:ascii="Times New Roman" w:hAnsi="Times New Roman" w:cs="Times New Roman"/>
          <w:sz w:val="20"/>
          <w:szCs w:val="20"/>
        </w:rPr>
        <w:t>monastic,</w:t>
      </w:r>
      <w:r w:rsidR="00E84E1B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>and student community members</w:t>
      </w:r>
      <w:r w:rsidRPr="003744E0">
        <w:rPr>
          <w:rFonts w:ascii="Times New Roman" w:hAnsi="Times New Roman" w:cs="Times New Roman"/>
          <w:sz w:val="20"/>
          <w:szCs w:val="20"/>
        </w:rPr>
        <w:t xml:space="preserve"> are eligible to receive funds.</w:t>
      </w:r>
    </w:p>
    <w:p w14:paraId="57CF4B2B" w14:textId="77777777" w:rsidR="00DE6387" w:rsidRPr="00903B7D" w:rsidRDefault="00DE6387" w:rsidP="00DE6387">
      <w:pPr>
        <w:rPr>
          <w:rFonts w:ascii="Times New Roman" w:hAnsi="Times New Roman" w:cs="Times New Roman"/>
          <w:sz w:val="10"/>
          <w:szCs w:val="10"/>
        </w:rPr>
      </w:pPr>
    </w:p>
    <w:p w14:paraId="468388B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The selection committee invites grant proposals that advance inclusion in light of the college’s mission in one or more of the following areas:</w:t>
      </w:r>
    </w:p>
    <w:p w14:paraId="3F218584" w14:textId="77777777" w:rsidR="00DE6387" w:rsidRPr="00CF2D8D" w:rsidRDefault="00DE6387" w:rsidP="00DE6387">
      <w:pPr>
        <w:rPr>
          <w:rFonts w:ascii="Times New Roman" w:hAnsi="Times New Roman" w:cs="Times New Roman"/>
          <w:sz w:val="10"/>
          <w:szCs w:val="10"/>
        </w:rPr>
      </w:pPr>
    </w:p>
    <w:p w14:paraId="040BDE0A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Recruitment and retention</w:t>
      </w:r>
    </w:p>
    <w:p w14:paraId="5651EB3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Dialogue and civil discourse for social equity</w:t>
      </w:r>
    </w:p>
    <w:p w14:paraId="1FBA798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Curricular/co-curricular collaborations</w:t>
      </w:r>
    </w:p>
    <w:p w14:paraId="4FD5C966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Enhanced student learning within and beyond the classroom</w:t>
      </w:r>
    </w:p>
    <w:p w14:paraId="579C2A37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Integration of local/global diversity</w:t>
      </w:r>
    </w:p>
    <w:p w14:paraId="1D0C69DB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Faculty research and teaching re: diversity</w:t>
      </w:r>
    </w:p>
    <w:p w14:paraId="0045C34A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Students’ understanding of collaboration and inclusion  </w:t>
      </w:r>
    </w:p>
    <w:p w14:paraId="0F61A15D" w14:textId="257D265E" w:rsidR="00DE6387" w:rsidRPr="003744E0" w:rsidRDefault="00E84E1B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Faculty, staff</w:t>
      </w:r>
      <w:r w:rsidR="00DE6387" w:rsidRPr="00906796">
        <w:rPr>
          <w:rFonts w:ascii="Times New Roman" w:hAnsi="Times New Roman" w:cs="Times New Roman"/>
          <w:sz w:val="20"/>
          <w:szCs w:val="20"/>
        </w:rPr>
        <w:t>,</w:t>
      </w:r>
      <w:r w:rsidRPr="00906796">
        <w:rPr>
          <w:rFonts w:ascii="Times New Roman" w:hAnsi="Times New Roman" w:cs="Times New Roman"/>
          <w:sz w:val="20"/>
          <w:szCs w:val="20"/>
        </w:rPr>
        <w:t xml:space="preserve"> monastic,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="00DE6387" w:rsidRPr="003744E0">
        <w:rPr>
          <w:rFonts w:ascii="Times New Roman" w:hAnsi="Times New Roman" w:cs="Times New Roman"/>
          <w:sz w:val="20"/>
          <w:szCs w:val="20"/>
        </w:rPr>
        <w:t xml:space="preserve"> partnerships</w:t>
      </w:r>
    </w:p>
    <w:p w14:paraId="05BADF32" w14:textId="77777777" w:rsidR="00DC6A7A" w:rsidRDefault="00DC6A7A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2D41387A" w14:textId="77777777" w:rsidR="00DE6387" w:rsidRPr="003744E0" w:rsidRDefault="00DE6387" w:rsidP="00DE6387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Submission guidelines:</w:t>
      </w:r>
    </w:p>
    <w:p w14:paraId="3A20719E" w14:textId="5954F4D8" w:rsidR="00DE6387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 xml:space="preserve">This year’s deadline </w:t>
      </w:r>
      <w:r w:rsidR="00DC6A7A" w:rsidRPr="00DC6A7A">
        <w:rPr>
          <w:rFonts w:ascii="Times New Roman" w:hAnsi="Times New Roman" w:cs="Times New Roman"/>
          <w:sz w:val="20"/>
          <w:szCs w:val="20"/>
        </w:rPr>
        <w:t xml:space="preserve">for submission </w:t>
      </w:r>
      <w:r w:rsidRPr="00DC6A7A">
        <w:rPr>
          <w:rFonts w:ascii="Times New Roman" w:hAnsi="Times New Roman" w:cs="Times New Roman"/>
          <w:sz w:val="20"/>
          <w:szCs w:val="20"/>
        </w:rPr>
        <w:t xml:space="preserve">is </w:t>
      </w:r>
      <w:r w:rsidR="00813BC8">
        <w:rPr>
          <w:rFonts w:ascii="Times New Roman" w:hAnsi="Times New Roman" w:cs="Times New Roman"/>
          <w:sz w:val="20"/>
          <w:szCs w:val="20"/>
        </w:rPr>
        <w:t>October 28</w:t>
      </w:r>
      <w:r w:rsidR="00011556">
        <w:rPr>
          <w:rFonts w:ascii="Times New Roman" w:hAnsi="Times New Roman" w:cs="Times New Roman"/>
          <w:sz w:val="20"/>
          <w:szCs w:val="20"/>
        </w:rPr>
        <w:t>, 2022</w:t>
      </w:r>
      <w:r w:rsidRPr="00DC6A7A">
        <w:rPr>
          <w:rFonts w:ascii="Times New Roman" w:hAnsi="Times New Roman" w:cs="Times New Roman"/>
          <w:sz w:val="20"/>
          <w:szCs w:val="20"/>
        </w:rPr>
        <w:t xml:space="preserve"> for </w:t>
      </w:r>
      <w:r w:rsidR="00813BC8">
        <w:rPr>
          <w:rFonts w:ascii="Times New Roman" w:hAnsi="Times New Roman" w:cs="Times New Roman"/>
          <w:sz w:val="20"/>
          <w:szCs w:val="20"/>
        </w:rPr>
        <w:t>spring</w:t>
      </w:r>
      <w:r w:rsidR="00D51652">
        <w:rPr>
          <w:rFonts w:ascii="Times New Roman" w:hAnsi="Times New Roman" w:cs="Times New Roman"/>
          <w:sz w:val="20"/>
          <w:szCs w:val="20"/>
        </w:rPr>
        <w:t xml:space="preserve"> 202</w:t>
      </w:r>
      <w:r w:rsidR="00813BC8">
        <w:rPr>
          <w:rFonts w:ascii="Times New Roman" w:hAnsi="Times New Roman" w:cs="Times New Roman"/>
          <w:sz w:val="20"/>
          <w:szCs w:val="20"/>
        </w:rPr>
        <w:t>3</w:t>
      </w:r>
      <w:r w:rsidRPr="00DC6A7A">
        <w:rPr>
          <w:rFonts w:ascii="Times New Roman" w:hAnsi="Times New Roman" w:cs="Times New Roman"/>
          <w:sz w:val="20"/>
          <w:szCs w:val="20"/>
        </w:rPr>
        <w:t xml:space="preserve"> awards</w:t>
      </w:r>
      <w:r w:rsidRPr="003744E0">
        <w:rPr>
          <w:rFonts w:ascii="Times New Roman" w:hAnsi="Times New Roman" w:cs="Times New Roman"/>
          <w:sz w:val="20"/>
          <w:szCs w:val="20"/>
        </w:rPr>
        <w:t xml:space="preserve">. Announcements of recipients of the innovation funds will be made </w:t>
      </w:r>
      <w:r w:rsidR="00011556">
        <w:rPr>
          <w:rFonts w:ascii="Times New Roman" w:hAnsi="Times New Roman" w:cs="Times New Roman"/>
          <w:sz w:val="20"/>
          <w:szCs w:val="20"/>
        </w:rPr>
        <w:t xml:space="preserve">in </w:t>
      </w:r>
      <w:r w:rsidR="00813BC8">
        <w:rPr>
          <w:rFonts w:ascii="Times New Roman" w:hAnsi="Times New Roman" w:cs="Times New Roman"/>
          <w:sz w:val="20"/>
          <w:szCs w:val="20"/>
        </w:rPr>
        <w:t>January</w:t>
      </w:r>
      <w:r w:rsidRPr="003744E0">
        <w:rPr>
          <w:rFonts w:ascii="Times New Roman" w:hAnsi="Times New Roman" w:cs="Times New Roman"/>
          <w:sz w:val="20"/>
          <w:szCs w:val="20"/>
        </w:rPr>
        <w:t xml:space="preserve"> to publicize their upcoming initiatives to the community. </w:t>
      </w:r>
      <w:r w:rsidRPr="00DC6A7A">
        <w:rPr>
          <w:rFonts w:ascii="Times New Roman" w:hAnsi="Times New Roman" w:cs="Times New Roman"/>
          <w:b/>
          <w:sz w:val="20"/>
          <w:szCs w:val="20"/>
        </w:rPr>
        <w:t>Note</w:t>
      </w:r>
      <w:r w:rsidRPr="00DC6A7A">
        <w:rPr>
          <w:rFonts w:ascii="Times New Roman" w:hAnsi="Times New Roman" w:cs="Times New Roman"/>
          <w:sz w:val="20"/>
          <w:szCs w:val="20"/>
        </w:rPr>
        <w:t xml:space="preserve">: All student initiated proposals need </w:t>
      </w:r>
      <w:r w:rsidR="00C93301" w:rsidRPr="00DC6A7A">
        <w:rPr>
          <w:rFonts w:ascii="Times New Roman" w:hAnsi="Times New Roman" w:cs="Times New Roman"/>
          <w:sz w:val="20"/>
          <w:szCs w:val="20"/>
        </w:rPr>
        <w:t>contact information and sign-off</w:t>
      </w:r>
      <w:r w:rsidRPr="00DC6A7A">
        <w:rPr>
          <w:rFonts w:ascii="Times New Roman" w:hAnsi="Times New Roman" w:cs="Times New Roman"/>
          <w:sz w:val="20"/>
          <w:szCs w:val="20"/>
        </w:rPr>
        <w:t xml:space="preserve"> by an academic department or administrative office for funding </w:t>
      </w:r>
      <w:r w:rsidR="00DC6A7A" w:rsidRPr="00DC6A7A">
        <w:rPr>
          <w:rFonts w:ascii="Times New Roman" w:hAnsi="Times New Roman" w:cs="Times New Roman"/>
          <w:sz w:val="20"/>
          <w:szCs w:val="20"/>
        </w:rPr>
        <w:t>disbursement</w:t>
      </w:r>
      <w:r w:rsidRPr="00DC6A7A">
        <w:rPr>
          <w:rFonts w:ascii="Times New Roman" w:hAnsi="Times New Roman" w:cs="Times New Roman"/>
          <w:sz w:val="20"/>
          <w:szCs w:val="20"/>
        </w:rPr>
        <w:t>.</w:t>
      </w:r>
    </w:p>
    <w:p w14:paraId="09AE8206" w14:textId="77777777" w:rsidR="00DC6A7A" w:rsidRPr="003744E0" w:rsidRDefault="00DC6A7A" w:rsidP="00DE6387">
      <w:pPr>
        <w:rPr>
          <w:rFonts w:ascii="Times New Roman" w:hAnsi="Times New Roman" w:cs="Times New Roman"/>
          <w:sz w:val="20"/>
          <w:szCs w:val="20"/>
        </w:rPr>
      </w:pPr>
    </w:p>
    <w:p w14:paraId="63FEA11A" w14:textId="64F0B6C6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Please provide estimate breakdown of how funds will be used</w:t>
      </w:r>
      <w:r w:rsidR="00C45388">
        <w:rPr>
          <w:rFonts w:ascii="Times New Roman" w:hAnsi="Times New Roman" w:cs="Times New Roman"/>
          <w:sz w:val="20"/>
          <w:szCs w:val="20"/>
        </w:rPr>
        <w:t>.</w:t>
      </w:r>
    </w:p>
    <w:p w14:paraId="3A775DB4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Please specify exactly how the proposal meets the criteria for funding project.</w:t>
      </w:r>
    </w:p>
    <w:p w14:paraId="4092946B" w14:textId="16163413" w:rsidR="00C45388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</w:t>
      </w:r>
      <w:r w:rsidR="00C45388" w:rsidRPr="00380D8E">
        <w:rPr>
          <w:rFonts w:ascii="Times New Roman" w:hAnsi="Times New Roman" w:cs="Times New Roman"/>
          <w:sz w:val="20"/>
          <w:szCs w:val="20"/>
        </w:rPr>
        <w:t>Please describe how you will assess the success of the proposed initiative.</w:t>
      </w:r>
    </w:p>
    <w:p w14:paraId="4B18426D" w14:textId="77777777" w:rsidR="004A1604" w:rsidRPr="00DC6A7A" w:rsidRDefault="004A1604" w:rsidP="00DE6387">
      <w:pPr>
        <w:rPr>
          <w:rFonts w:ascii="Times New Roman" w:hAnsi="Times New Roman" w:cs="Times New Roman"/>
          <w:sz w:val="22"/>
          <w:szCs w:val="22"/>
        </w:rPr>
      </w:pPr>
    </w:p>
    <w:p w14:paraId="56722564" w14:textId="77777777" w:rsidR="006213CE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Submit proposals </w:t>
      </w:r>
      <w:r w:rsidR="00756F35">
        <w:rPr>
          <w:rFonts w:ascii="Times New Roman" w:hAnsi="Times New Roman" w:cs="Times New Roman"/>
          <w:sz w:val="20"/>
          <w:szCs w:val="20"/>
        </w:rPr>
        <w:t xml:space="preserve">with the application cover sheet </w:t>
      </w:r>
      <w:r w:rsidRPr="003744E0">
        <w:rPr>
          <w:rFonts w:ascii="Times New Roman" w:hAnsi="Times New Roman" w:cs="Times New Roman"/>
          <w:sz w:val="20"/>
          <w:szCs w:val="20"/>
        </w:rPr>
        <w:t xml:space="preserve">via email </w:t>
      </w:r>
      <w:r w:rsidRPr="008E7703">
        <w:rPr>
          <w:rFonts w:ascii="Times New Roman" w:hAnsi="Times New Roman" w:cs="Times New Roman"/>
          <w:sz w:val="20"/>
          <w:szCs w:val="20"/>
        </w:rPr>
        <w:t xml:space="preserve">to </w:t>
      </w:r>
      <w:r w:rsidR="00903B7D" w:rsidRPr="008E7703">
        <w:rPr>
          <w:rFonts w:ascii="Times New Roman" w:hAnsi="Times New Roman" w:cs="Times New Roman"/>
          <w:sz w:val="20"/>
          <w:szCs w:val="20"/>
        </w:rPr>
        <w:t>Diversity &amp; Inclusion</w:t>
      </w:r>
      <w:r w:rsidR="00531313">
        <w:rPr>
          <w:rFonts w:ascii="Times New Roman" w:hAnsi="Times New Roman" w:cs="Times New Roman"/>
          <w:sz w:val="20"/>
          <w:szCs w:val="20"/>
        </w:rPr>
        <w:t xml:space="preserve"> Innovation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 Fund @ </w:t>
      </w:r>
      <w:hyperlink r:id="rId7" w:history="1">
        <w:r w:rsidR="00903B7D" w:rsidRPr="008E7703">
          <w:rPr>
            <w:rStyle w:val="Hyperlink"/>
            <w:rFonts w:ascii="Times New Roman" w:hAnsi="Times New Roman" w:cs="Times New Roman"/>
            <w:sz w:val="20"/>
            <w:szCs w:val="20"/>
          </w:rPr>
          <w:t>diif@anselm.edu</w:t>
        </w:r>
      </w:hyperlink>
      <w:r w:rsidR="00C9330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2B6AB1" w14:textId="16DBEB49" w:rsidR="00C024AD" w:rsidRDefault="00C93301" w:rsidP="00DE6387">
      <w:r>
        <w:rPr>
          <w:rFonts w:ascii="Times New Roman" w:hAnsi="Times New Roman" w:cs="Times New Roman"/>
          <w:sz w:val="20"/>
          <w:szCs w:val="20"/>
        </w:rPr>
        <w:t>Questions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 </w:t>
      </w:r>
      <w:r w:rsidRPr="00C93301">
        <w:rPr>
          <w:rFonts w:ascii="Times New Roman" w:hAnsi="Times New Roman" w:cs="Times New Roman"/>
          <w:sz w:val="20"/>
          <w:szCs w:val="20"/>
          <w:u w:val="single"/>
        </w:rPr>
        <w:t>regarding submission details</w:t>
      </w:r>
      <w:r>
        <w:rPr>
          <w:rFonts w:ascii="Times New Roman" w:hAnsi="Times New Roman" w:cs="Times New Roman"/>
          <w:sz w:val="20"/>
          <w:szCs w:val="20"/>
        </w:rPr>
        <w:t xml:space="preserve"> may be directed to </w:t>
      </w:r>
      <w:r w:rsidR="00FA73AB">
        <w:rPr>
          <w:rFonts w:ascii="Times New Roman" w:hAnsi="Times New Roman" w:cs="Times New Roman"/>
          <w:sz w:val="20"/>
          <w:szCs w:val="20"/>
        </w:rPr>
        <w:t>Par</w:t>
      </w:r>
      <w:r w:rsidR="00C024AD">
        <w:rPr>
          <w:rFonts w:ascii="Times New Roman" w:hAnsi="Times New Roman" w:cs="Times New Roman"/>
          <w:sz w:val="20"/>
          <w:szCs w:val="20"/>
        </w:rPr>
        <w:t>o Pope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hyperlink r:id="rId8" w:history="1">
        <w:r w:rsidR="00C024AD" w:rsidRPr="00C024AD">
          <w:rPr>
            <w:rStyle w:val="Hyperlink"/>
            <w:rFonts w:ascii="Times New Roman" w:hAnsi="Times New Roman" w:cs="Times New Roman"/>
            <w:sz w:val="20"/>
          </w:rPr>
          <w:t>ppope@anselm.edu</w:t>
        </w:r>
      </w:hyperlink>
      <w:r w:rsidR="00C024AD" w:rsidRPr="00C024AD">
        <w:rPr>
          <w:rFonts w:ascii="Times New Roman" w:hAnsi="Times New Roman" w:cs="Times New Roman"/>
          <w:sz w:val="20"/>
        </w:rPr>
        <w:t>.</w:t>
      </w:r>
    </w:p>
    <w:p w14:paraId="7CB92B75" w14:textId="46229219" w:rsidR="00DE6387" w:rsidRPr="003744E0" w:rsidRDefault="00C93301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Questions </w:t>
      </w:r>
      <w:r w:rsidRPr="00C93301">
        <w:rPr>
          <w:rFonts w:ascii="Times New Roman" w:hAnsi="Times New Roman" w:cs="Times New Roman"/>
          <w:sz w:val="20"/>
          <w:szCs w:val="20"/>
          <w:u w:val="single"/>
        </w:rPr>
        <w:t>regarding project consultation</w:t>
      </w:r>
      <w:r>
        <w:rPr>
          <w:rFonts w:ascii="Times New Roman" w:hAnsi="Times New Roman" w:cs="Times New Roman"/>
          <w:sz w:val="20"/>
          <w:szCs w:val="20"/>
        </w:rPr>
        <w:t xml:space="preserve"> may be directed to </w:t>
      </w:r>
      <w:r w:rsidR="003014EF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 xml:space="preserve">Ande Diaz at </w:t>
      </w:r>
      <w:hyperlink r:id="rId9" w:history="1">
        <w:r w:rsidRPr="007D54DA">
          <w:rPr>
            <w:rStyle w:val="Hyperlink"/>
            <w:rFonts w:ascii="Times New Roman" w:hAnsi="Times New Roman" w:cs="Times New Roman"/>
            <w:sz w:val="20"/>
            <w:szCs w:val="20"/>
          </w:rPr>
          <w:t>adiaz@anselm.edu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E89E022" w14:textId="77777777" w:rsidR="00DE6387" w:rsidRPr="00DC6A7A" w:rsidRDefault="00DE6387" w:rsidP="00DE6387">
      <w:pPr>
        <w:rPr>
          <w:rFonts w:ascii="Times New Roman" w:hAnsi="Times New Roman" w:cs="Times New Roman"/>
          <w:sz w:val="22"/>
          <w:szCs w:val="22"/>
        </w:rPr>
      </w:pPr>
    </w:p>
    <w:p w14:paraId="13FD632B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i/>
          <w:sz w:val="20"/>
          <w:szCs w:val="20"/>
        </w:rPr>
        <w:t xml:space="preserve">Diversity </w:t>
      </w:r>
      <w:r w:rsidRPr="003744E0">
        <w:rPr>
          <w:rFonts w:ascii="Times New Roman" w:hAnsi="Times New Roman" w:cs="Times New Roman"/>
          <w:sz w:val="20"/>
          <w:szCs w:val="20"/>
        </w:rPr>
        <w:t>– includes individual and group/social differences. [The Saint Anselm community is inclusive of individuals who reflect a broad range of social identities including the following: Socioeconomic Class, Race, Ethnicity, Gender, Sexual Orientation, Disability, Religion, Politics, National Origin, and First Generation]</w:t>
      </w:r>
    </w:p>
    <w:p w14:paraId="300B4A3E" w14:textId="77777777" w:rsidR="00B247CF" w:rsidRPr="00DC6A7A" w:rsidRDefault="00B247CF" w:rsidP="00DE6387">
      <w:pPr>
        <w:rPr>
          <w:rFonts w:ascii="Times New Roman" w:hAnsi="Times New Roman" w:cs="Times New Roman"/>
          <w:i/>
          <w:sz w:val="22"/>
          <w:szCs w:val="22"/>
        </w:rPr>
      </w:pPr>
    </w:p>
    <w:p w14:paraId="3973917A" w14:textId="095C6675" w:rsidR="007248ED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i/>
          <w:sz w:val="20"/>
          <w:szCs w:val="20"/>
        </w:rPr>
        <w:t>Inclusion</w:t>
      </w:r>
      <w:r w:rsidRPr="003744E0">
        <w:rPr>
          <w:rFonts w:ascii="Times New Roman" w:hAnsi="Times New Roman" w:cs="Times New Roman"/>
          <w:sz w:val="20"/>
          <w:szCs w:val="20"/>
        </w:rPr>
        <w:t xml:space="preserve"> -The active, intentional, and ongoing engagement with diversity.</w:t>
      </w:r>
    </w:p>
    <w:sectPr w:rsidR="007248ED" w:rsidRPr="003744E0" w:rsidSect="003F7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E334" w14:textId="77777777" w:rsidR="00380D8E" w:rsidRDefault="00380D8E" w:rsidP="00380D8E">
      <w:r>
        <w:separator/>
      </w:r>
    </w:p>
  </w:endnote>
  <w:endnote w:type="continuationSeparator" w:id="0">
    <w:p w14:paraId="46E288D6" w14:textId="77777777" w:rsidR="00380D8E" w:rsidRDefault="00380D8E" w:rsidP="0038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73C6" w14:textId="77777777" w:rsidR="00B62643" w:rsidRDefault="00B62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C77F" w14:textId="549FC40E" w:rsidR="00380D8E" w:rsidRPr="00380D8E" w:rsidRDefault="0096666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B62643">
      <w:rPr>
        <w:sz w:val="16"/>
        <w:szCs w:val="16"/>
      </w:rPr>
      <w:t>6</w:t>
    </w:r>
    <w:r w:rsidR="00011556">
      <w:rPr>
        <w:sz w:val="16"/>
        <w:szCs w:val="16"/>
      </w:rPr>
      <w:t>.0</w:t>
    </w:r>
    <w:r w:rsidR="00B62643">
      <w:rPr>
        <w:sz w:val="16"/>
        <w:szCs w:val="16"/>
      </w:rPr>
      <w:t>2</w:t>
    </w:r>
    <w:r w:rsidR="00C834E1">
      <w:rPr>
        <w:sz w:val="16"/>
        <w:szCs w:val="16"/>
      </w:rPr>
      <w:t>.2</w:t>
    </w:r>
    <w:r w:rsidR="00B62643">
      <w:rPr>
        <w:sz w:val="16"/>
        <w:szCs w:val="16"/>
      </w:rPr>
      <w:t>2</w:t>
    </w:r>
    <w:bookmarkStart w:id="0" w:name="_GoBack"/>
    <w:bookmarkEnd w:id="0"/>
  </w:p>
  <w:p w14:paraId="16EDC728" w14:textId="77777777" w:rsidR="00380D8E" w:rsidRDefault="00380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489B" w14:textId="77777777" w:rsidR="00B62643" w:rsidRDefault="00B6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951C" w14:textId="77777777" w:rsidR="00380D8E" w:rsidRDefault="00380D8E" w:rsidP="00380D8E">
      <w:r>
        <w:separator/>
      </w:r>
    </w:p>
  </w:footnote>
  <w:footnote w:type="continuationSeparator" w:id="0">
    <w:p w14:paraId="5883B96D" w14:textId="77777777" w:rsidR="00380D8E" w:rsidRDefault="00380D8E" w:rsidP="0038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E76E" w14:textId="77777777" w:rsidR="00B62643" w:rsidRDefault="00B6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4263" w14:textId="77777777" w:rsidR="00B62643" w:rsidRDefault="00B62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2D2D" w14:textId="77777777" w:rsidR="00B62643" w:rsidRDefault="00B62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87"/>
    <w:rsid w:val="00011556"/>
    <w:rsid w:val="001D04F4"/>
    <w:rsid w:val="003014EF"/>
    <w:rsid w:val="00336B3F"/>
    <w:rsid w:val="003744E0"/>
    <w:rsid w:val="00380D8E"/>
    <w:rsid w:val="003F7C6D"/>
    <w:rsid w:val="004A1604"/>
    <w:rsid w:val="00531313"/>
    <w:rsid w:val="006213CE"/>
    <w:rsid w:val="007248ED"/>
    <w:rsid w:val="00730207"/>
    <w:rsid w:val="00756F35"/>
    <w:rsid w:val="007E54FC"/>
    <w:rsid w:val="00813BC8"/>
    <w:rsid w:val="008E7703"/>
    <w:rsid w:val="00903B7D"/>
    <w:rsid w:val="00906796"/>
    <w:rsid w:val="0095600F"/>
    <w:rsid w:val="00966665"/>
    <w:rsid w:val="009760D0"/>
    <w:rsid w:val="00AE2843"/>
    <w:rsid w:val="00B247CF"/>
    <w:rsid w:val="00B5367B"/>
    <w:rsid w:val="00B62643"/>
    <w:rsid w:val="00C024AD"/>
    <w:rsid w:val="00C02A42"/>
    <w:rsid w:val="00C45388"/>
    <w:rsid w:val="00C834E1"/>
    <w:rsid w:val="00C93301"/>
    <w:rsid w:val="00CD23AB"/>
    <w:rsid w:val="00CF2D8D"/>
    <w:rsid w:val="00D51652"/>
    <w:rsid w:val="00DC6A7A"/>
    <w:rsid w:val="00DE349D"/>
    <w:rsid w:val="00DE6387"/>
    <w:rsid w:val="00E257B7"/>
    <w:rsid w:val="00E84E1B"/>
    <w:rsid w:val="00EA2C5C"/>
    <w:rsid w:val="00EC239A"/>
    <w:rsid w:val="00EE1210"/>
    <w:rsid w:val="00F83628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5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8E"/>
  </w:style>
  <w:style w:type="paragraph" w:styleId="Footer">
    <w:name w:val="footer"/>
    <w:basedOn w:val="Normal"/>
    <w:link w:val="Foot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8E"/>
  </w:style>
  <w:style w:type="character" w:styleId="Hyperlink">
    <w:name w:val="Hyperlink"/>
    <w:basedOn w:val="DefaultParagraphFont"/>
    <w:uiPriority w:val="99"/>
    <w:unhideWhenUsed/>
    <w:rsid w:val="00903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pe@anselm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if@anselm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iaz@anselm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1BB0-E742-4499-B6F6-0750F35B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Paro Pope</cp:lastModifiedBy>
  <cp:revision>3</cp:revision>
  <cp:lastPrinted>2019-11-05T21:43:00Z</cp:lastPrinted>
  <dcterms:created xsi:type="dcterms:W3CDTF">2022-06-02T13:17:00Z</dcterms:created>
  <dcterms:modified xsi:type="dcterms:W3CDTF">2022-06-02T13:18:00Z</dcterms:modified>
</cp:coreProperties>
</file>